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75A" w:rsidRDefault="0037275A" w:rsidP="0037275A">
      <w:pPr>
        <w:pStyle w:val="Cabealho"/>
        <w:jc w:val="center"/>
      </w:pPr>
      <w:bookmarkStart w:id="0" w:name="_GoBack"/>
      <w:bookmarkEnd w:id="0"/>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Rio Jamari 1º Andar</w:t>
      </w:r>
      <w:r>
        <w:t>.</w:t>
      </w:r>
    </w:p>
    <w:p w:rsidR="0037275A" w:rsidRPr="00B544F3" w:rsidRDefault="0037275A" w:rsidP="0037275A">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7A006D">
        <w:rPr>
          <w:rFonts w:ascii="Arial" w:hAnsi="Arial" w:cs="Arial"/>
          <w:b/>
          <w:sz w:val="16"/>
          <w:szCs w:val="16"/>
        </w:rPr>
        <w:t>166</w:t>
      </w:r>
      <w:r w:rsidR="002C30E0">
        <w:rPr>
          <w:rFonts w:ascii="Arial" w:hAnsi="Arial" w:cs="Arial"/>
          <w:b/>
          <w:sz w:val="16"/>
          <w:szCs w:val="16"/>
        </w:rPr>
        <w:t>/2015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B00245">
        <w:rPr>
          <w:rFonts w:ascii="Arial" w:hAnsi="Arial" w:cs="Arial"/>
          <w:b/>
          <w:bCs/>
          <w:sz w:val="16"/>
          <w:szCs w:val="16"/>
        </w:rPr>
        <w:t xml:space="preserve">ELETRÔNICO: </w:t>
      </w:r>
      <w:r w:rsidR="007A006D">
        <w:rPr>
          <w:rFonts w:ascii="Arial" w:hAnsi="Arial" w:cs="Arial"/>
          <w:b/>
          <w:bCs/>
          <w:sz w:val="16"/>
          <w:szCs w:val="16"/>
        </w:rPr>
        <w:t>310</w:t>
      </w:r>
      <w:r w:rsidR="00587C0E" w:rsidRPr="00587C0E">
        <w:rPr>
          <w:rFonts w:ascii="Arial" w:hAnsi="Arial" w:cs="Arial"/>
          <w:b/>
          <w:bCs/>
          <w:sz w:val="16"/>
          <w:szCs w:val="16"/>
        </w:rPr>
        <w:t>/201</w:t>
      </w:r>
      <w:r w:rsidR="002C30E0">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DE4B7C">
        <w:rPr>
          <w:rFonts w:ascii="Arial" w:hAnsi="Arial" w:cs="Arial"/>
          <w:b/>
          <w:bCs/>
          <w:sz w:val="16"/>
          <w:szCs w:val="16"/>
        </w:rPr>
        <w:t>01.</w:t>
      </w:r>
      <w:r w:rsidR="007A006D">
        <w:rPr>
          <w:rFonts w:ascii="Arial" w:hAnsi="Arial" w:cs="Arial"/>
          <w:b/>
          <w:bCs/>
          <w:sz w:val="16"/>
          <w:szCs w:val="16"/>
        </w:rPr>
        <w:t>1411.00031-0000/2015</w:t>
      </w:r>
    </w:p>
    <w:p w:rsidR="009D2314" w:rsidRPr="00587C0E" w:rsidRDefault="009D2314" w:rsidP="009D2314">
      <w:pPr>
        <w:pStyle w:val="Cabealho"/>
        <w:rPr>
          <w:rFonts w:ascii="Arial" w:hAnsi="Arial" w:cs="Arial"/>
          <w:b/>
          <w:sz w:val="16"/>
          <w:szCs w:val="16"/>
        </w:rPr>
      </w:pPr>
    </w:p>
    <w:p w:rsidR="009D2314" w:rsidRPr="002C30E0" w:rsidRDefault="002E300A" w:rsidP="004D097B">
      <w:pPr>
        <w:jc w:val="both"/>
        <w:rPr>
          <w:rFonts w:ascii="Arial" w:hAnsi="Arial" w:cs="Arial"/>
          <w:b/>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2C30E0">
        <w:rPr>
          <w:rFonts w:ascii="Arial" w:hAnsi="Arial" w:cs="Arial"/>
          <w:sz w:val="16"/>
          <w:szCs w:val="16"/>
        </w:rPr>
        <w:t xml:space="preserve">pelo </w:t>
      </w:r>
      <w:r w:rsidRPr="002C30E0">
        <w:rPr>
          <w:rFonts w:ascii="Arial" w:hAnsi="Arial" w:cs="Arial"/>
          <w:b/>
          <w:bCs/>
          <w:sz w:val="16"/>
          <w:szCs w:val="16"/>
        </w:rPr>
        <w:t>Superintendente da SUPEL</w:t>
      </w:r>
      <w:r w:rsidRPr="002C30E0">
        <w:rPr>
          <w:rFonts w:ascii="Arial" w:hAnsi="Arial" w:cs="Arial"/>
          <w:sz w:val="16"/>
          <w:szCs w:val="16"/>
        </w:rPr>
        <w:t>, Senhor Márcio Rogério Gabriel e a(s) empresa(s) qualificada(s) no</w:t>
      </w:r>
      <w:r w:rsidR="00190648" w:rsidRPr="002C30E0">
        <w:rPr>
          <w:rFonts w:ascii="Arial" w:hAnsi="Arial" w:cs="Arial"/>
          <w:sz w:val="16"/>
          <w:szCs w:val="16"/>
        </w:rPr>
        <w:t xml:space="preserve"> Anexo Único desta Ata, resolvem</w:t>
      </w:r>
      <w:r w:rsidRPr="002C30E0">
        <w:rPr>
          <w:rFonts w:ascii="Arial" w:hAnsi="Arial" w:cs="Arial"/>
          <w:sz w:val="16"/>
          <w:szCs w:val="16"/>
        </w:rPr>
        <w:t xml:space="preserve"> </w:t>
      </w:r>
      <w:r w:rsidRPr="002C30E0">
        <w:rPr>
          <w:rFonts w:ascii="Arial" w:hAnsi="Arial" w:cs="Arial"/>
          <w:b/>
          <w:bCs/>
          <w:sz w:val="16"/>
          <w:szCs w:val="16"/>
        </w:rPr>
        <w:t xml:space="preserve">REGISTRAR O </w:t>
      </w:r>
      <w:proofErr w:type="gramStart"/>
      <w:r w:rsidRPr="002C30E0">
        <w:rPr>
          <w:rFonts w:ascii="Arial" w:hAnsi="Arial" w:cs="Arial"/>
          <w:b/>
          <w:bCs/>
          <w:sz w:val="16"/>
          <w:szCs w:val="16"/>
        </w:rPr>
        <w:t>PREÇ</w:t>
      </w:r>
      <w:r w:rsidR="00F17DD3" w:rsidRPr="002C30E0">
        <w:rPr>
          <w:rFonts w:ascii="Arial" w:hAnsi="Arial" w:cs="Arial"/>
          <w:b/>
          <w:bCs/>
          <w:sz w:val="16"/>
          <w:szCs w:val="16"/>
        </w:rPr>
        <w:t xml:space="preserve">O </w:t>
      </w:r>
      <w:r w:rsidR="007A006D" w:rsidRPr="007A006D">
        <w:rPr>
          <w:rFonts w:ascii="Arial" w:hAnsi="Arial" w:cs="Arial"/>
          <w:b/>
          <w:color w:val="000000" w:themeColor="text1"/>
          <w:sz w:val="16"/>
          <w:szCs w:val="16"/>
        </w:rPr>
        <w:t>:</w:t>
      </w:r>
      <w:proofErr w:type="gramEnd"/>
      <w:r w:rsidR="007A006D" w:rsidRPr="007A006D">
        <w:rPr>
          <w:rFonts w:ascii="Arial" w:hAnsi="Arial" w:cs="Arial"/>
          <w:b/>
          <w:color w:val="000000" w:themeColor="text1"/>
          <w:kern w:val="36"/>
          <w:sz w:val="16"/>
          <w:szCs w:val="16"/>
        </w:rPr>
        <w:t xml:space="preserve"> para futuras e eventuais aquisições sob demanda de material de consumo </w:t>
      </w:r>
      <w:r w:rsidR="007A006D" w:rsidRPr="007A006D">
        <w:rPr>
          <w:rFonts w:ascii="Arial" w:hAnsi="Arial" w:cs="Arial"/>
          <w:b/>
          <w:color w:val="000000" w:themeColor="text1"/>
          <w:sz w:val="16"/>
          <w:szCs w:val="16"/>
        </w:rPr>
        <w:t>(Reposição de Gás Butano, carga de 13 kg), para atender o FITHA/DER/RO</w:t>
      </w:r>
      <w:r w:rsidR="003D475C">
        <w:rPr>
          <w:rFonts w:ascii="Arial" w:hAnsi="Arial" w:cs="Arial"/>
          <w:sz w:val="16"/>
          <w:szCs w:val="16"/>
        </w:rPr>
        <w:t>.</w:t>
      </w:r>
      <w:r w:rsidRPr="002C30E0">
        <w:rPr>
          <w:rFonts w:ascii="Arial" w:hAnsi="Arial" w:cs="Arial"/>
          <w:kern w:val="36"/>
          <w:sz w:val="16"/>
          <w:szCs w:val="16"/>
        </w:rPr>
        <w:t xml:space="preserve"> </w:t>
      </w:r>
      <w:proofErr w:type="gramStart"/>
      <w:r w:rsidRPr="002C30E0">
        <w:rPr>
          <w:rFonts w:ascii="Arial" w:hAnsi="Arial" w:cs="Arial"/>
          <w:sz w:val="16"/>
          <w:szCs w:val="16"/>
        </w:rPr>
        <w:t>conforme</w:t>
      </w:r>
      <w:proofErr w:type="gramEnd"/>
      <w:r w:rsidRPr="002C30E0">
        <w:rPr>
          <w:rFonts w:ascii="Arial" w:hAnsi="Arial" w:cs="Arial"/>
          <w:sz w:val="16"/>
          <w:szCs w:val="16"/>
        </w:rPr>
        <w:t xml:space="preserve"> Anexo Único desta ata, atendendo as condições previstas no instrumento convocatório e as constantes nesta Ata de Registro de Preços, sujeitando-se as partes às normas constantes da Lei nº. 8.666/93 e suas alterações, Decreto Estadual nº 1</w:t>
      </w:r>
      <w:r w:rsidR="0096128C" w:rsidRPr="002C30E0">
        <w:rPr>
          <w:rFonts w:ascii="Arial" w:hAnsi="Arial" w:cs="Arial"/>
          <w:sz w:val="16"/>
          <w:szCs w:val="16"/>
        </w:rPr>
        <w:t>8.340/13</w:t>
      </w:r>
      <w:r w:rsidRPr="002C30E0">
        <w:rPr>
          <w:rFonts w:ascii="Arial" w:hAnsi="Arial" w:cs="Arial"/>
          <w:sz w:val="16"/>
          <w:szCs w:val="16"/>
        </w:rPr>
        <w:t xml:space="preserve"> e suas alterações e em conformidade com as disposições a seguir.</w:t>
      </w:r>
    </w:p>
    <w:p w:rsidR="009D2314" w:rsidRPr="002C30E0" w:rsidRDefault="009D2314" w:rsidP="009D2314">
      <w:pPr>
        <w:ind w:right="-121"/>
        <w:jc w:val="both"/>
        <w:rPr>
          <w:rFonts w:ascii="Arial" w:hAnsi="Arial" w:cs="Arial"/>
          <w:sz w:val="16"/>
          <w:szCs w:val="16"/>
        </w:rPr>
      </w:pPr>
    </w:p>
    <w:p w:rsidR="00AA5CD4" w:rsidRPr="002C30E0" w:rsidRDefault="00AA5CD4" w:rsidP="009D2314">
      <w:pPr>
        <w:ind w:right="-121"/>
        <w:jc w:val="both"/>
        <w:rPr>
          <w:rFonts w:ascii="Arial" w:hAnsi="Arial" w:cs="Arial"/>
          <w:sz w:val="16"/>
          <w:szCs w:val="16"/>
        </w:rPr>
      </w:pPr>
    </w:p>
    <w:p w:rsidR="009D2314" w:rsidRPr="002C30E0" w:rsidRDefault="009D2314" w:rsidP="009D2314">
      <w:pPr>
        <w:jc w:val="both"/>
        <w:rPr>
          <w:rFonts w:ascii="Arial" w:hAnsi="Arial" w:cs="Arial"/>
          <w:sz w:val="16"/>
          <w:szCs w:val="16"/>
        </w:rPr>
      </w:pPr>
      <w:r w:rsidRPr="002C30E0">
        <w:rPr>
          <w:rFonts w:ascii="Arial" w:hAnsi="Arial" w:cs="Arial"/>
          <w:b/>
          <w:bCs/>
          <w:sz w:val="16"/>
          <w:szCs w:val="16"/>
        </w:rPr>
        <w:t>1. DO OBJETO</w:t>
      </w:r>
    </w:p>
    <w:p w:rsidR="009D2314" w:rsidRPr="002C30E0" w:rsidRDefault="009D2314" w:rsidP="009D2314">
      <w:pPr>
        <w:jc w:val="both"/>
        <w:rPr>
          <w:rFonts w:ascii="Arial" w:hAnsi="Arial" w:cs="Arial"/>
          <w:sz w:val="16"/>
          <w:szCs w:val="16"/>
        </w:rPr>
      </w:pPr>
    </w:p>
    <w:p w:rsidR="0057352A" w:rsidRPr="002C30E0" w:rsidRDefault="002E300A" w:rsidP="00524202">
      <w:pPr>
        <w:jc w:val="both"/>
        <w:rPr>
          <w:rFonts w:ascii="Arial" w:hAnsi="Arial" w:cs="Arial"/>
          <w:sz w:val="16"/>
          <w:szCs w:val="16"/>
        </w:rPr>
      </w:pPr>
      <w:r w:rsidRPr="002C30E0">
        <w:rPr>
          <w:rFonts w:ascii="Arial" w:hAnsi="Arial" w:cs="Arial"/>
          <w:b/>
          <w:sz w:val="16"/>
          <w:szCs w:val="16"/>
        </w:rPr>
        <w:t>REGISTRAR O PREÇO</w:t>
      </w:r>
      <w:r w:rsidR="007A006D" w:rsidRPr="007A006D">
        <w:rPr>
          <w:rFonts w:ascii="Arial" w:hAnsi="Arial" w:cs="Arial"/>
          <w:b/>
          <w:color w:val="000000" w:themeColor="text1"/>
          <w:sz w:val="16"/>
          <w:szCs w:val="16"/>
        </w:rPr>
        <w:t>:</w:t>
      </w:r>
      <w:proofErr w:type="gramStart"/>
      <w:r w:rsidR="007A006D" w:rsidRPr="007A006D">
        <w:rPr>
          <w:rFonts w:ascii="Arial" w:hAnsi="Arial" w:cs="Arial"/>
          <w:b/>
          <w:color w:val="000000" w:themeColor="text1"/>
          <w:sz w:val="16"/>
          <w:szCs w:val="16"/>
        </w:rPr>
        <w:t xml:space="preserve"> </w:t>
      </w:r>
      <w:r w:rsidR="007A006D" w:rsidRPr="007A006D">
        <w:rPr>
          <w:rFonts w:ascii="Arial" w:hAnsi="Arial" w:cs="Arial"/>
          <w:b/>
          <w:color w:val="000000" w:themeColor="text1"/>
          <w:kern w:val="36"/>
          <w:sz w:val="16"/>
          <w:szCs w:val="16"/>
        </w:rPr>
        <w:t xml:space="preserve"> </w:t>
      </w:r>
      <w:proofErr w:type="gramEnd"/>
      <w:r w:rsidR="007A006D" w:rsidRPr="007A006D">
        <w:rPr>
          <w:rFonts w:ascii="Arial" w:hAnsi="Arial" w:cs="Arial"/>
          <w:b/>
          <w:color w:val="000000" w:themeColor="text1"/>
          <w:kern w:val="36"/>
          <w:sz w:val="16"/>
          <w:szCs w:val="16"/>
        </w:rPr>
        <w:t xml:space="preserve">para futuras e eventuais aquisições sob demanda de material de consumo </w:t>
      </w:r>
      <w:r w:rsidR="007A006D" w:rsidRPr="007A006D">
        <w:rPr>
          <w:rFonts w:ascii="Arial" w:hAnsi="Arial" w:cs="Arial"/>
          <w:b/>
          <w:color w:val="000000" w:themeColor="text1"/>
          <w:sz w:val="16"/>
          <w:szCs w:val="16"/>
        </w:rPr>
        <w:t>(Reposição de Gás Butano, carga de 13 kg), para atender o FITHA/DER/RO</w:t>
      </w:r>
      <w:r w:rsidR="003D475C">
        <w:rPr>
          <w:rFonts w:ascii="Arial" w:hAnsi="Arial" w:cs="Arial"/>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E4B7C" w:rsidRDefault="00931FE5" w:rsidP="00FB0584">
      <w:pPr>
        <w:pStyle w:val="Recuodecorpodetexto"/>
        <w:numPr>
          <w:ilvl w:val="1"/>
          <w:numId w:val="19"/>
        </w:numPr>
        <w:rPr>
          <w:rFonts w:ascii="Arial" w:hAnsi="Arial" w:cs="Arial"/>
          <w:sz w:val="16"/>
          <w:szCs w:val="16"/>
          <w:lang w:val="pt-BR"/>
        </w:rPr>
      </w:pPr>
      <w:r w:rsidRPr="00B00245">
        <w:rPr>
          <w:rFonts w:ascii="Arial" w:hAnsi="Arial" w:cs="Arial"/>
          <w:b/>
          <w:sz w:val="16"/>
          <w:szCs w:val="16"/>
          <w:lang w:val="pt-BR"/>
        </w:rPr>
        <w:t>DO PRAZO E FORMA DE ENTREGA: A entrega será PARCIAL</w:t>
      </w:r>
      <w:r w:rsidRPr="003D475C">
        <w:rPr>
          <w:rFonts w:ascii="Arial" w:hAnsi="Arial" w:cs="Arial"/>
          <w:sz w:val="16"/>
          <w:szCs w:val="16"/>
          <w:lang w:val="pt-BR"/>
        </w:rPr>
        <w:t>, de acordo com as quantidades solicitadas pelo FITHA/DER/RO, através de requisição assinada por servidor. O prazo de entrega será em até 02 (dois) dias, contados a partir do recebimento da Nota de Empenho e Assinatura da Ordem de Fornecimento.</w:t>
      </w:r>
    </w:p>
    <w:p w:rsidR="00FB0584" w:rsidRDefault="00FB0584" w:rsidP="00FB0584">
      <w:pPr>
        <w:pStyle w:val="PargrafodaLista"/>
        <w:rPr>
          <w:rFonts w:ascii="Arial" w:hAnsi="Arial" w:cs="Arial"/>
          <w:sz w:val="16"/>
          <w:szCs w:val="16"/>
        </w:rPr>
      </w:pPr>
    </w:p>
    <w:p w:rsidR="00FB0584" w:rsidRPr="00555090" w:rsidRDefault="00F17DD3" w:rsidP="00FB0584">
      <w:pPr>
        <w:tabs>
          <w:tab w:val="num" w:pos="0"/>
        </w:tabs>
        <w:ind w:left="708"/>
        <w:jc w:val="both"/>
        <w:rPr>
          <w:rFonts w:ascii="Arial" w:hAnsi="Arial" w:cs="Arial"/>
          <w:b/>
          <w:color w:val="FF0000"/>
          <w:sz w:val="21"/>
          <w:szCs w:val="21"/>
        </w:rPr>
      </w:pPr>
      <w:r w:rsidRPr="00B00245">
        <w:rPr>
          <w:rFonts w:ascii="Arial" w:hAnsi="Arial" w:cs="Arial"/>
          <w:b/>
          <w:sz w:val="16"/>
          <w:szCs w:val="16"/>
        </w:rPr>
        <w:t>LOCAL/HORÁRIOS</w:t>
      </w:r>
      <w:r w:rsidRPr="00DE4B7C">
        <w:rPr>
          <w:rFonts w:ascii="Arial" w:hAnsi="Arial" w:cs="Arial"/>
          <w:sz w:val="16"/>
          <w:szCs w:val="16"/>
        </w:rPr>
        <w:t xml:space="preserve">: </w:t>
      </w:r>
      <w:r w:rsidR="00FB0584" w:rsidRPr="00FB0584">
        <w:rPr>
          <w:rFonts w:ascii="Arial" w:hAnsi="Arial" w:cs="Arial"/>
          <w:sz w:val="16"/>
          <w:szCs w:val="16"/>
        </w:rPr>
        <w:t>Residência Regional de JI-PARANÁ – OFICINA CENTRAL sito a BR-</w:t>
      </w:r>
      <w:proofErr w:type="gramStart"/>
      <w:smartTag w:uri="urn:schemas-microsoft-com:office:smarttags" w:element="metricconverter">
        <w:smartTagPr>
          <w:attr w:name="ProductID" w:val="364 Km"/>
        </w:smartTagPr>
        <w:r w:rsidR="00FB0584" w:rsidRPr="00FB0584">
          <w:rPr>
            <w:rFonts w:ascii="Arial" w:hAnsi="Arial" w:cs="Arial"/>
            <w:sz w:val="16"/>
            <w:szCs w:val="16"/>
          </w:rPr>
          <w:t>364 Km</w:t>
        </w:r>
      </w:smartTag>
      <w:proofErr w:type="gramEnd"/>
      <w:r w:rsidR="00FB0584" w:rsidRPr="00FB0584">
        <w:rPr>
          <w:rFonts w:ascii="Arial" w:hAnsi="Arial" w:cs="Arial"/>
          <w:sz w:val="16"/>
          <w:szCs w:val="16"/>
        </w:rPr>
        <w:t xml:space="preserve"> 08 saída para Porto Velho – Bairro: Setor Industrial – CEP: 78.960-00. Horário de atendimento: 08h00min as 12h00min das 14h00min as 18h00min de segunda a sexta feira.</w:t>
      </w:r>
    </w:p>
    <w:p w:rsidR="00F17DD3" w:rsidRDefault="00F17DD3" w:rsidP="00FB0584">
      <w:pPr>
        <w:tabs>
          <w:tab w:val="num" w:pos="0"/>
        </w:tabs>
        <w:ind w:left="502"/>
        <w:jc w:val="both"/>
        <w:rPr>
          <w:rFonts w:ascii="Arial" w:hAnsi="Arial" w:cs="Arial"/>
          <w:color w:val="000000" w:themeColor="text1"/>
          <w:sz w:val="16"/>
          <w:szCs w:val="16"/>
        </w:rPr>
      </w:pPr>
    </w:p>
    <w:p w:rsidR="00FB0584" w:rsidRPr="00DE4B7C" w:rsidRDefault="00FB0584" w:rsidP="00FB0584">
      <w:pPr>
        <w:tabs>
          <w:tab w:val="num" w:pos="0"/>
        </w:tabs>
        <w:ind w:left="502"/>
        <w:jc w:val="both"/>
        <w:rPr>
          <w:rFonts w:ascii="Arial" w:hAnsi="Arial" w:cs="Arial"/>
          <w:color w:val="000000" w:themeColor="text1"/>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E6024" w:rsidRPr="009A54D1" w:rsidRDefault="009E6024" w:rsidP="002C214A">
      <w:pPr>
        <w:pStyle w:val="Corpodetexto3"/>
        <w:tabs>
          <w:tab w:val="left" w:pos="900"/>
        </w:tabs>
        <w:ind w:left="426" w:right="47" w:hanging="426"/>
        <w:rPr>
          <w:rFonts w:ascii="Arial" w:hAnsi="Arial" w:cs="Arial"/>
          <w:sz w:val="16"/>
          <w:szCs w:val="16"/>
        </w:rPr>
      </w:pPr>
    </w:p>
    <w:p w:rsidR="00B00245" w:rsidRPr="00B00245" w:rsidRDefault="00B00245" w:rsidP="00B00245">
      <w:pPr>
        <w:pStyle w:val="Corpodetexto3"/>
        <w:tabs>
          <w:tab w:val="left" w:pos="900"/>
        </w:tabs>
        <w:ind w:right="47"/>
        <w:rPr>
          <w:rFonts w:ascii="Arial" w:hAnsi="Arial" w:cs="Arial"/>
          <w:color w:val="000000" w:themeColor="text1"/>
          <w:sz w:val="16"/>
          <w:szCs w:val="16"/>
        </w:rPr>
      </w:pPr>
      <w:r w:rsidRPr="00B00245">
        <w:rPr>
          <w:rFonts w:ascii="Arial" w:hAnsi="Arial" w:cs="Arial"/>
          <w:color w:val="000000" w:themeColor="text1"/>
          <w:sz w:val="16"/>
          <w:szCs w:val="16"/>
        </w:rPr>
        <w:t xml:space="preserve">FUNDO DE </w:t>
      </w:r>
      <w:proofErr w:type="gramStart"/>
      <w:r w:rsidRPr="00B00245">
        <w:rPr>
          <w:rFonts w:ascii="Arial" w:hAnsi="Arial" w:cs="Arial"/>
          <w:color w:val="000000" w:themeColor="text1"/>
          <w:sz w:val="16"/>
          <w:szCs w:val="16"/>
        </w:rPr>
        <w:t>INFRA-ESTRUTURA</w:t>
      </w:r>
      <w:proofErr w:type="gramEnd"/>
      <w:r w:rsidRPr="00B00245">
        <w:rPr>
          <w:rFonts w:ascii="Arial" w:hAnsi="Arial" w:cs="Arial"/>
          <w:color w:val="000000" w:themeColor="text1"/>
          <w:sz w:val="16"/>
          <w:szCs w:val="16"/>
        </w:rPr>
        <w:t xml:space="preserve"> DE TRANSPORTES E HABITAÇÃO - FITHA/DER/RO</w:t>
      </w:r>
      <w:r w:rsidRPr="00B00245">
        <w:rPr>
          <w:rFonts w:ascii="Arial" w:hAnsi="Arial" w:cs="Arial"/>
          <w:noProof/>
          <w:color w:val="000000" w:themeColor="text1"/>
          <w:sz w:val="16"/>
          <w:szCs w:val="16"/>
        </w:rPr>
        <w:t>.</w:t>
      </w:r>
    </w:p>
    <w:p w:rsidR="00462AAB" w:rsidRPr="00B00245" w:rsidRDefault="00462AAB" w:rsidP="00FE3739">
      <w:pPr>
        <w:jc w:val="both"/>
        <w:rPr>
          <w:rFonts w:ascii="Arial" w:hAnsi="Arial" w:cs="Arial"/>
          <w:color w:val="000000" w:themeColor="text1"/>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9E6024" w:rsidP="00526790">
      <w:pPr>
        <w:ind w:right="47"/>
        <w:jc w:val="both"/>
        <w:rPr>
          <w:rFonts w:ascii="Arial" w:hAnsi="Arial" w:cs="Arial"/>
          <w:b/>
          <w:bCs/>
          <w:color w:val="000000"/>
          <w:sz w:val="10"/>
          <w:szCs w:val="10"/>
        </w:rPr>
      </w:pPr>
      <w:r>
        <w:rPr>
          <w:rFonts w:ascii="Arial" w:hAnsi="Arial" w:cs="Arial"/>
          <w:b/>
          <w:bCs/>
          <w:color w:val="000000"/>
          <w:sz w:val="10"/>
          <w:szCs w:val="10"/>
        </w:rPr>
        <w:t>MF</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1FE5" w:rsidRDefault="00931FE5">
      <w:r>
        <w:separator/>
      </w:r>
    </w:p>
  </w:endnote>
  <w:endnote w:type="continuationSeparator" w:id="0">
    <w:p w:rsidR="00931FE5" w:rsidRDefault="00931F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1FE5" w:rsidRDefault="00931FE5">
      <w:r>
        <w:separator/>
      </w:r>
    </w:p>
  </w:footnote>
  <w:footnote w:type="continuationSeparator" w:id="0">
    <w:p w:rsidR="00931FE5" w:rsidRDefault="00931F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1FE5" w:rsidRDefault="00931FE5">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6F00991"/>
    <w:multiLevelType w:val="multilevel"/>
    <w:tmpl w:val="7F1AA252"/>
    <w:lvl w:ilvl="0">
      <w:start w:val="6"/>
      <w:numFmt w:val="decimal"/>
      <w:lvlText w:val="%1"/>
      <w:lvlJc w:val="left"/>
      <w:pPr>
        <w:ind w:left="360" w:hanging="360"/>
      </w:pPr>
      <w:rPr>
        <w:rFonts w:hint="default"/>
        <w:color w:val="auto"/>
      </w:rPr>
    </w:lvl>
    <w:lvl w:ilvl="1">
      <w:start w:val="4"/>
      <w:numFmt w:val="decimal"/>
      <w:lvlText w:val="%1.%2"/>
      <w:lvlJc w:val="left"/>
      <w:pPr>
        <w:ind w:left="862" w:hanging="360"/>
      </w:pPr>
      <w:rPr>
        <w:rFonts w:hint="default"/>
        <w:color w:val="auto"/>
      </w:rPr>
    </w:lvl>
    <w:lvl w:ilvl="2">
      <w:start w:val="1"/>
      <w:numFmt w:val="decimal"/>
      <w:lvlText w:val="%1.%2.%3"/>
      <w:lvlJc w:val="left"/>
      <w:pPr>
        <w:ind w:left="1364" w:hanging="360"/>
      </w:pPr>
      <w:rPr>
        <w:rFonts w:hint="default"/>
        <w:color w:val="auto"/>
      </w:rPr>
    </w:lvl>
    <w:lvl w:ilvl="3">
      <w:start w:val="1"/>
      <w:numFmt w:val="decimal"/>
      <w:lvlText w:val="%1.%2.%3.%4"/>
      <w:lvlJc w:val="left"/>
      <w:pPr>
        <w:ind w:left="2226" w:hanging="720"/>
      </w:pPr>
      <w:rPr>
        <w:rFonts w:hint="default"/>
        <w:color w:val="auto"/>
      </w:rPr>
    </w:lvl>
    <w:lvl w:ilvl="4">
      <w:start w:val="1"/>
      <w:numFmt w:val="decimal"/>
      <w:lvlText w:val="%1.%2.%3.%4.%5"/>
      <w:lvlJc w:val="left"/>
      <w:pPr>
        <w:ind w:left="2728" w:hanging="720"/>
      </w:pPr>
      <w:rPr>
        <w:rFonts w:hint="default"/>
        <w:color w:val="auto"/>
      </w:rPr>
    </w:lvl>
    <w:lvl w:ilvl="5">
      <w:start w:val="1"/>
      <w:numFmt w:val="decimal"/>
      <w:lvlText w:val="%1.%2.%3.%4.%5.%6"/>
      <w:lvlJc w:val="left"/>
      <w:pPr>
        <w:ind w:left="3590" w:hanging="1080"/>
      </w:pPr>
      <w:rPr>
        <w:rFonts w:hint="default"/>
        <w:color w:val="auto"/>
      </w:rPr>
    </w:lvl>
    <w:lvl w:ilvl="6">
      <w:start w:val="1"/>
      <w:numFmt w:val="decimal"/>
      <w:lvlText w:val="%1.%2.%3.%4.%5.%6.%7"/>
      <w:lvlJc w:val="left"/>
      <w:pPr>
        <w:ind w:left="4092" w:hanging="1080"/>
      </w:pPr>
      <w:rPr>
        <w:rFonts w:hint="default"/>
        <w:color w:val="auto"/>
      </w:rPr>
    </w:lvl>
    <w:lvl w:ilvl="7">
      <w:start w:val="1"/>
      <w:numFmt w:val="decimal"/>
      <w:lvlText w:val="%1.%2.%3.%4.%5.%6.%7.%8"/>
      <w:lvlJc w:val="left"/>
      <w:pPr>
        <w:ind w:left="4594" w:hanging="1080"/>
      </w:pPr>
      <w:rPr>
        <w:rFonts w:hint="default"/>
        <w:color w:val="auto"/>
      </w:rPr>
    </w:lvl>
    <w:lvl w:ilvl="8">
      <w:start w:val="1"/>
      <w:numFmt w:val="decimal"/>
      <w:lvlText w:val="%1.%2.%3.%4.%5.%6.%7.%8.%9"/>
      <w:lvlJc w:val="left"/>
      <w:pPr>
        <w:ind w:left="5456" w:hanging="1440"/>
      </w:pPr>
      <w:rPr>
        <w:rFonts w:hint="default"/>
        <w:color w:val="auto"/>
      </w:r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6B66A72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3"/>
  </w:num>
  <w:num w:numId="15">
    <w:abstractNumId w:val="41"/>
  </w:num>
  <w:num w:numId="16">
    <w:abstractNumId w:val="47"/>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3"/>
  </w:num>
  <w:num w:numId="29">
    <w:abstractNumId w:val="23"/>
  </w:num>
  <w:num w:numId="30">
    <w:abstractNumId w:val="14"/>
  </w:num>
  <w:num w:numId="31">
    <w:abstractNumId w:val="9"/>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30E0"/>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475C"/>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475D"/>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0D78"/>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06D"/>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1FE5"/>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E6024"/>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0245"/>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4D8"/>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4B7C"/>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625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0584"/>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52881615">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4</Pages>
  <Words>2548</Words>
  <Characters>14400</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5</cp:revision>
  <cp:lastPrinted>2015-10-06T12:22:00Z</cp:lastPrinted>
  <dcterms:created xsi:type="dcterms:W3CDTF">2015-09-29T13:11:00Z</dcterms:created>
  <dcterms:modified xsi:type="dcterms:W3CDTF">2015-10-06T12:22:00Z</dcterms:modified>
</cp:coreProperties>
</file>